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8"/>
      </w:tblGrid>
      <w:tr w:rsidR="007603B4" w:rsidRPr="000727C9" w:rsidTr="002F4997">
        <w:tc>
          <w:tcPr>
            <w:tcW w:w="4927" w:type="dxa"/>
          </w:tcPr>
          <w:p w:rsidR="007603B4" w:rsidRPr="002F4997" w:rsidRDefault="007603B4" w:rsidP="002F4997">
            <w:pPr>
              <w:pStyle w:val="a5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603B4" w:rsidRPr="002F4997" w:rsidRDefault="007603B4" w:rsidP="002F4997">
            <w:pPr>
              <w:pStyle w:val="a5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7603B4" w:rsidRPr="002F4997" w:rsidRDefault="007603B4" w:rsidP="000727C9">
            <w:pPr>
              <w:pStyle w:val="a5"/>
              <w:spacing w:before="24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>несен</w:t>
            </w:r>
            <w:proofErr w:type="gramEnd"/>
            <w:r w:rsidRPr="002F4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526">
              <w:rPr>
                <w:rFonts w:ascii="Times New Roman" w:hAnsi="Times New Roman"/>
                <w:sz w:val="28"/>
                <w:szCs w:val="28"/>
              </w:rPr>
              <w:t>главой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216526">
              <w:rPr>
                <w:rFonts w:ascii="Times New Roman" w:hAnsi="Times New Roman"/>
                <w:sz w:val="28"/>
                <w:szCs w:val="28"/>
              </w:rPr>
              <w:t>-главой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администрации Соликамского городского округа  </w:t>
            </w:r>
          </w:p>
          <w:p w:rsidR="007603B4" w:rsidRPr="002F4997" w:rsidRDefault="005E4E3E" w:rsidP="000727C9">
            <w:pPr>
              <w:pStyle w:val="a5"/>
              <w:spacing w:before="24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А.А.Русановым</w:t>
            </w:r>
            <w:proofErr w:type="spellEnd"/>
          </w:p>
          <w:p w:rsidR="007603B4" w:rsidRPr="002F4997" w:rsidRDefault="007603B4" w:rsidP="002F4997">
            <w:pPr>
              <w:pStyle w:val="a5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3F41" w:rsidRDefault="00F117B9" w:rsidP="00633F41">
      <w:pPr>
        <w:pStyle w:val="consplusnormal"/>
        <w:spacing w:before="0" w:beforeAutospacing="0" w:after="0" w:afterAutospacing="0" w:line="240" w:lineRule="exact"/>
        <w:ind w:right="25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</w:t>
      </w:r>
      <w:r w:rsidR="00633F41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633F41" w:rsidRDefault="00F117B9" w:rsidP="00633F41">
      <w:pPr>
        <w:pStyle w:val="consplusnormal"/>
        <w:spacing w:before="0" w:beforeAutospacing="0" w:after="0" w:afterAutospacing="0" w:line="240" w:lineRule="exact"/>
        <w:ind w:right="25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Соликамского городского округа </w:t>
      </w:r>
    </w:p>
    <w:p w:rsidR="00633F41" w:rsidRDefault="00F117B9" w:rsidP="00633F41">
      <w:pPr>
        <w:pStyle w:val="consplusnormal"/>
        <w:spacing w:before="0" w:beforeAutospacing="0" w:after="0" w:afterAutospacing="0" w:line="240" w:lineRule="exact"/>
        <w:ind w:right="2551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от 24.12.2023 № 405 «Об установлении</w:t>
      </w:r>
      <w:r w:rsidR="00633F41">
        <w:rPr>
          <w:b/>
          <w:sz w:val="28"/>
          <w:szCs w:val="28"/>
        </w:rPr>
        <w:t xml:space="preserve"> д</w:t>
      </w:r>
      <w:r>
        <w:rPr>
          <w:b/>
          <w:sz w:val="28"/>
          <w:szCs w:val="28"/>
        </w:rPr>
        <w:t xml:space="preserve">ополнительной меры </w:t>
      </w:r>
      <w:r>
        <w:rPr>
          <w:b/>
          <w:color w:val="000000"/>
          <w:sz w:val="28"/>
          <w:szCs w:val="28"/>
        </w:rPr>
        <w:t xml:space="preserve">социальной поддержки гражданам </w:t>
      </w:r>
    </w:p>
    <w:p w:rsidR="00633F41" w:rsidRDefault="00F117B9" w:rsidP="00633F41">
      <w:pPr>
        <w:pStyle w:val="consplusnormal"/>
        <w:spacing w:before="0" w:beforeAutospacing="0" w:after="0" w:afterAutospacing="0" w:line="240" w:lineRule="exact"/>
        <w:ind w:right="25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Российской Федерации, </w:t>
      </w:r>
      <w:proofErr w:type="gramStart"/>
      <w:r>
        <w:rPr>
          <w:b/>
          <w:color w:val="000000"/>
          <w:sz w:val="28"/>
          <w:szCs w:val="28"/>
        </w:rPr>
        <w:t>заключившим</w:t>
      </w:r>
      <w:proofErr w:type="gramEnd"/>
      <w:r>
        <w:rPr>
          <w:b/>
          <w:color w:val="000000"/>
          <w:sz w:val="28"/>
          <w:szCs w:val="28"/>
        </w:rPr>
        <w:t xml:space="preserve"> контракт </w:t>
      </w:r>
    </w:p>
    <w:p w:rsidR="00633F41" w:rsidRDefault="00F117B9" w:rsidP="00633F41">
      <w:pPr>
        <w:pStyle w:val="consplusnormal"/>
        <w:spacing w:before="0" w:beforeAutospacing="0" w:after="0" w:afterAutospacing="0" w:line="240" w:lineRule="exact"/>
        <w:ind w:right="25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прохождени</w:t>
      </w:r>
      <w:r w:rsidR="0005620C">
        <w:rPr>
          <w:b/>
          <w:color w:val="000000"/>
          <w:sz w:val="28"/>
          <w:szCs w:val="28"/>
        </w:rPr>
        <w:t>и военной службы в Вооруженных С</w:t>
      </w:r>
      <w:r>
        <w:rPr>
          <w:b/>
          <w:color w:val="000000"/>
          <w:sz w:val="28"/>
          <w:szCs w:val="28"/>
        </w:rPr>
        <w:t xml:space="preserve">илах Российской Федерации в целях участия </w:t>
      </w:r>
    </w:p>
    <w:p w:rsidR="007603B4" w:rsidRPr="00381846" w:rsidRDefault="00F117B9" w:rsidP="00633F41">
      <w:pPr>
        <w:pStyle w:val="consplusnormal"/>
        <w:spacing w:before="0" w:beforeAutospacing="0" w:after="0" w:afterAutospacing="0" w:line="240" w:lineRule="exact"/>
        <w:ind w:right="2551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в специальной военной операции»</w:t>
      </w:r>
    </w:p>
    <w:p w:rsidR="007603B4" w:rsidRPr="002D042F" w:rsidRDefault="00F117B9" w:rsidP="00222C72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</w:t>
      </w:r>
      <w:r w:rsidR="007603B4" w:rsidRPr="002D042F">
        <w:rPr>
          <w:sz w:val="28"/>
          <w:szCs w:val="28"/>
          <w:lang w:val="ru-RU"/>
        </w:rPr>
        <w:t>статьей 23 Устава Соликамского городского округа,</w:t>
      </w:r>
    </w:p>
    <w:p w:rsidR="007603B4" w:rsidRPr="002D042F" w:rsidRDefault="007603B4" w:rsidP="00222C7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>Дума Соликамского городского округа РЕШИЛА:</w:t>
      </w:r>
    </w:p>
    <w:p w:rsidR="002564F0" w:rsidRDefault="007603B4" w:rsidP="00222C72">
      <w:pPr>
        <w:pStyle w:val="af"/>
        <w:autoSpaceDE w:val="0"/>
        <w:autoSpaceDN w:val="0"/>
        <w:adjustRightInd w:val="0"/>
        <w:spacing w:after="0" w:line="360" w:lineRule="exact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1. </w:t>
      </w:r>
      <w:r w:rsidR="002564F0">
        <w:rPr>
          <w:b w:val="0"/>
          <w:szCs w:val="28"/>
        </w:rPr>
        <w:t>Внести в решение Думы Соликамского городского округа от 27 декабря 2023 г.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</w:t>
      </w:r>
      <w:r w:rsidR="002564F0" w:rsidRPr="002564F0">
        <w:t xml:space="preserve"> </w:t>
      </w:r>
      <w:r w:rsidR="002564F0" w:rsidRPr="002564F0">
        <w:rPr>
          <w:b w:val="0"/>
          <w:szCs w:val="28"/>
        </w:rPr>
        <w:t>Российской Федерации</w:t>
      </w:r>
      <w:r w:rsidR="002564F0">
        <w:rPr>
          <w:b w:val="0"/>
          <w:szCs w:val="28"/>
        </w:rPr>
        <w:t xml:space="preserve"> в целях участия в специальной военной операции» следующие изменения:</w:t>
      </w:r>
    </w:p>
    <w:p w:rsidR="002564F0" w:rsidRDefault="002564F0" w:rsidP="00222C72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4 изложить в следующей редакции:</w:t>
      </w:r>
    </w:p>
    <w:p w:rsidR="00BE4E4B" w:rsidRDefault="002564F0" w:rsidP="00BE4E4B">
      <w:pPr>
        <w:pStyle w:val="s1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254A08">
        <w:rPr>
          <w:sz w:val="28"/>
          <w:szCs w:val="28"/>
        </w:rPr>
        <w:t xml:space="preserve">«4. </w:t>
      </w:r>
      <w:r w:rsidR="00BE4E4B" w:rsidRPr="00BE4E4B">
        <w:rPr>
          <w:sz w:val="28"/>
          <w:szCs w:val="28"/>
        </w:rPr>
        <w:t xml:space="preserve">Исполнение расходного обязательства производить за </w:t>
      </w:r>
      <w:bookmarkStart w:id="0" w:name="_GoBack"/>
      <w:bookmarkEnd w:id="0"/>
      <w:r w:rsidR="00BE4E4B" w:rsidRPr="00BE4E4B">
        <w:rPr>
          <w:sz w:val="28"/>
          <w:szCs w:val="28"/>
        </w:rPr>
        <w:t>счет средств бюджета Соликамского городского округа в порядке, установленном постановлением администрации Соликамского городского округа».</w:t>
      </w:r>
    </w:p>
    <w:p w:rsidR="005C60D6" w:rsidRDefault="002C6219" w:rsidP="00BE4E4B">
      <w:pPr>
        <w:pStyle w:val="s1"/>
        <w:spacing w:before="0" w:beforeAutospacing="0" w:after="48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473">
        <w:rPr>
          <w:sz w:val="28"/>
          <w:szCs w:val="28"/>
        </w:rPr>
        <w:t>.</w:t>
      </w:r>
      <w:r w:rsidR="00521473" w:rsidRPr="002D042F">
        <w:rPr>
          <w:sz w:val="28"/>
          <w:szCs w:val="28"/>
        </w:rPr>
        <w:t xml:space="preserve"> </w:t>
      </w:r>
      <w:r w:rsidR="005C60D6" w:rsidRPr="005C60D6">
        <w:rPr>
          <w:sz w:val="28"/>
          <w:szCs w:val="28"/>
        </w:rPr>
        <w:t>Настоящее решение вступает в силу</w:t>
      </w:r>
      <w:r w:rsidR="00254A08">
        <w:rPr>
          <w:sz w:val="28"/>
          <w:szCs w:val="28"/>
        </w:rPr>
        <w:t xml:space="preserve"> после его официального обнародо</w:t>
      </w:r>
      <w:r w:rsidR="005C60D6" w:rsidRPr="005C60D6">
        <w:rPr>
          <w:sz w:val="28"/>
          <w:szCs w:val="28"/>
        </w:rPr>
        <w:t>вания</w:t>
      </w:r>
      <w:r w:rsidR="00BE4E4B">
        <w:rPr>
          <w:sz w:val="28"/>
          <w:szCs w:val="28"/>
        </w:rPr>
        <w:t xml:space="preserve"> в газете «Соликамский рабочий».</w:t>
      </w:r>
    </w:p>
    <w:p w:rsidR="007603B4" w:rsidRPr="002D042F" w:rsidRDefault="00B57068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Думы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Г</w:t>
      </w:r>
      <w:r w:rsidR="007603B4" w:rsidRPr="002D042F">
        <w:rPr>
          <w:sz w:val="28"/>
          <w:szCs w:val="28"/>
          <w:lang w:val="ru-RU"/>
        </w:rPr>
        <w:t>лава городского округа –</w:t>
      </w:r>
    </w:p>
    <w:p w:rsidR="007603B4" w:rsidRPr="002D042F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>Соликамского городского округа</w:t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  <w:t>глава администрации Соликамского</w:t>
      </w:r>
    </w:p>
    <w:p w:rsidR="007603B4" w:rsidRPr="002D042F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  <w:t>городского округа</w:t>
      </w:r>
    </w:p>
    <w:p w:rsidR="007603B4" w:rsidRPr="00381846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И.Г.Мингазеев</w:t>
      </w:r>
      <w:proofErr w:type="spellEnd"/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proofErr w:type="spellStart"/>
      <w:r w:rsidR="001746FE">
        <w:rPr>
          <w:sz w:val="28"/>
          <w:szCs w:val="28"/>
          <w:lang w:val="ru-RU"/>
        </w:rPr>
        <w:t>А.А.Русанов</w:t>
      </w:r>
      <w:proofErr w:type="spellEnd"/>
    </w:p>
    <w:sectPr w:rsidR="007603B4" w:rsidRPr="00381846" w:rsidSect="00E361FA"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DF3" w:rsidRDefault="00914DF3" w:rsidP="00E361FA">
      <w:r>
        <w:separator/>
      </w:r>
    </w:p>
  </w:endnote>
  <w:endnote w:type="continuationSeparator" w:id="0">
    <w:p w:rsidR="00914DF3" w:rsidRDefault="00914DF3" w:rsidP="00E3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DF3" w:rsidRDefault="00914DF3" w:rsidP="00E361FA">
      <w:r>
        <w:separator/>
      </w:r>
    </w:p>
  </w:footnote>
  <w:footnote w:type="continuationSeparator" w:id="0">
    <w:p w:rsidR="00914DF3" w:rsidRDefault="00914DF3" w:rsidP="00E3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C58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08794AAB"/>
    <w:multiLevelType w:val="multilevel"/>
    <w:tmpl w:val="6B262C1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29743B0"/>
    <w:multiLevelType w:val="multilevel"/>
    <w:tmpl w:val="D31203B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7F21A80"/>
    <w:multiLevelType w:val="hybridMultilevel"/>
    <w:tmpl w:val="5998902C"/>
    <w:lvl w:ilvl="0" w:tplc="1058774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E912341"/>
    <w:multiLevelType w:val="hybridMultilevel"/>
    <w:tmpl w:val="5E10F44C"/>
    <w:lvl w:ilvl="0" w:tplc="39D2A8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5663BA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472AC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4EB7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520E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A90B6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AED9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EC0AC8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8AE49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6855D6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D94D18"/>
    <w:multiLevelType w:val="hybridMultilevel"/>
    <w:tmpl w:val="C8AA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5E"/>
    <w:rsid w:val="00002E13"/>
    <w:rsid w:val="00003D79"/>
    <w:rsid w:val="00010025"/>
    <w:rsid w:val="000314FB"/>
    <w:rsid w:val="000344B3"/>
    <w:rsid w:val="00050196"/>
    <w:rsid w:val="0005620C"/>
    <w:rsid w:val="00056EC0"/>
    <w:rsid w:val="00061FCB"/>
    <w:rsid w:val="000657D9"/>
    <w:rsid w:val="00067C01"/>
    <w:rsid w:val="000727C9"/>
    <w:rsid w:val="00075233"/>
    <w:rsid w:val="0007539E"/>
    <w:rsid w:val="00085AAD"/>
    <w:rsid w:val="00097CC0"/>
    <w:rsid w:val="000A3BFE"/>
    <w:rsid w:val="000A5A4D"/>
    <w:rsid w:val="000B2C7B"/>
    <w:rsid w:val="000D4E58"/>
    <w:rsid w:val="000D6606"/>
    <w:rsid w:val="000E110D"/>
    <w:rsid w:val="000E51A8"/>
    <w:rsid w:val="000E6B36"/>
    <w:rsid w:val="000F31CE"/>
    <w:rsid w:val="000F471D"/>
    <w:rsid w:val="000F52D9"/>
    <w:rsid w:val="00111002"/>
    <w:rsid w:val="00114ABD"/>
    <w:rsid w:val="001279C7"/>
    <w:rsid w:val="00130E60"/>
    <w:rsid w:val="00136ACA"/>
    <w:rsid w:val="001549F9"/>
    <w:rsid w:val="00154C4F"/>
    <w:rsid w:val="00155E58"/>
    <w:rsid w:val="00164E76"/>
    <w:rsid w:val="001746FE"/>
    <w:rsid w:val="00180B5E"/>
    <w:rsid w:val="00181FA0"/>
    <w:rsid w:val="00190382"/>
    <w:rsid w:val="001945A2"/>
    <w:rsid w:val="00196534"/>
    <w:rsid w:val="001B602E"/>
    <w:rsid w:val="001B7015"/>
    <w:rsid w:val="001C4B11"/>
    <w:rsid w:val="001D0D0A"/>
    <w:rsid w:val="001E2FD3"/>
    <w:rsid w:val="001E53B4"/>
    <w:rsid w:val="001E53CE"/>
    <w:rsid w:val="001E723A"/>
    <w:rsid w:val="001F07B2"/>
    <w:rsid w:val="001F6596"/>
    <w:rsid w:val="00216526"/>
    <w:rsid w:val="0022256C"/>
    <w:rsid w:val="00222C72"/>
    <w:rsid w:val="002260BE"/>
    <w:rsid w:val="002437E3"/>
    <w:rsid w:val="002478FC"/>
    <w:rsid w:val="002511AA"/>
    <w:rsid w:val="00254A08"/>
    <w:rsid w:val="00254EE4"/>
    <w:rsid w:val="002564F0"/>
    <w:rsid w:val="00257840"/>
    <w:rsid w:val="00270B0B"/>
    <w:rsid w:val="00282EE6"/>
    <w:rsid w:val="00290EA4"/>
    <w:rsid w:val="00293FCB"/>
    <w:rsid w:val="002A26A5"/>
    <w:rsid w:val="002A2BC8"/>
    <w:rsid w:val="002B6017"/>
    <w:rsid w:val="002C5A1B"/>
    <w:rsid w:val="002C6219"/>
    <w:rsid w:val="002C7984"/>
    <w:rsid w:val="002C7C92"/>
    <w:rsid w:val="002D042F"/>
    <w:rsid w:val="002F1C2A"/>
    <w:rsid w:val="002F283C"/>
    <w:rsid w:val="002F4997"/>
    <w:rsid w:val="00300A7C"/>
    <w:rsid w:val="00314870"/>
    <w:rsid w:val="00317EE5"/>
    <w:rsid w:val="00326309"/>
    <w:rsid w:val="00326779"/>
    <w:rsid w:val="00330F1B"/>
    <w:rsid w:val="003340A0"/>
    <w:rsid w:val="0034548A"/>
    <w:rsid w:val="003463CE"/>
    <w:rsid w:val="00353541"/>
    <w:rsid w:val="003579C9"/>
    <w:rsid w:val="00363697"/>
    <w:rsid w:val="00365749"/>
    <w:rsid w:val="0036599A"/>
    <w:rsid w:val="00372A60"/>
    <w:rsid w:val="00380E76"/>
    <w:rsid w:val="00381846"/>
    <w:rsid w:val="003926F2"/>
    <w:rsid w:val="003A4406"/>
    <w:rsid w:val="003B4A8C"/>
    <w:rsid w:val="003B6B0C"/>
    <w:rsid w:val="003B7C44"/>
    <w:rsid w:val="003C443D"/>
    <w:rsid w:val="003C50F5"/>
    <w:rsid w:val="003E1B7E"/>
    <w:rsid w:val="003E7B96"/>
    <w:rsid w:val="003F45E3"/>
    <w:rsid w:val="003F6FFA"/>
    <w:rsid w:val="0041717A"/>
    <w:rsid w:val="004404DF"/>
    <w:rsid w:val="00443C81"/>
    <w:rsid w:val="00452E92"/>
    <w:rsid w:val="0045496A"/>
    <w:rsid w:val="004549B7"/>
    <w:rsid w:val="0046716E"/>
    <w:rsid w:val="00474262"/>
    <w:rsid w:val="00474F63"/>
    <w:rsid w:val="004753C2"/>
    <w:rsid w:val="0048371B"/>
    <w:rsid w:val="00484A4D"/>
    <w:rsid w:val="00493619"/>
    <w:rsid w:val="00497241"/>
    <w:rsid w:val="004A2D59"/>
    <w:rsid w:val="004A6D9F"/>
    <w:rsid w:val="004B4F1F"/>
    <w:rsid w:val="004B7B91"/>
    <w:rsid w:val="004C5CC3"/>
    <w:rsid w:val="004D77A9"/>
    <w:rsid w:val="004D7D97"/>
    <w:rsid w:val="004F1CD9"/>
    <w:rsid w:val="004F5493"/>
    <w:rsid w:val="004F5C0F"/>
    <w:rsid w:val="004F6A07"/>
    <w:rsid w:val="0050165F"/>
    <w:rsid w:val="00501920"/>
    <w:rsid w:val="005021BC"/>
    <w:rsid w:val="00505E87"/>
    <w:rsid w:val="00507FC2"/>
    <w:rsid w:val="005143D1"/>
    <w:rsid w:val="00521473"/>
    <w:rsid w:val="00537494"/>
    <w:rsid w:val="00537B2F"/>
    <w:rsid w:val="005532B4"/>
    <w:rsid w:val="00565968"/>
    <w:rsid w:val="00571619"/>
    <w:rsid w:val="005727A2"/>
    <w:rsid w:val="005752D1"/>
    <w:rsid w:val="00575414"/>
    <w:rsid w:val="00580568"/>
    <w:rsid w:val="0058272C"/>
    <w:rsid w:val="005854B7"/>
    <w:rsid w:val="005A2AA9"/>
    <w:rsid w:val="005A2C86"/>
    <w:rsid w:val="005B2D43"/>
    <w:rsid w:val="005B5E6D"/>
    <w:rsid w:val="005B72BE"/>
    <w:rsid w:val="005C2727"/>
    <w:rsid w:val="005C60D6"/>
    <w:rsid w:val="005D37D2"/>
    <w:rsid w:val="005D46D4"/>
    <w:rsid w:val="005E4E3E"/>
    <w:rsid w:val="005E738D"/>
    <w:rsid w:val="00614421"/>
    <w:rsid w:val="00621CE2"/>
    <w:rsid w:val="00624ED0"/>
    <w:rsid w:val="0062691C"/>
    <w:rsid w:val="006272A7"/>
    <w:rsid w:val="00627DFC"/>
    <w:rsid w:val="00633F41"/>
    <w:rsid w:val="00644BD1"/>
    <w:rsid w:val="00645ACA"/>
    <w:rsid w:val="00652747"/>
    <w:rsid w:val="006570C7"/>
    <w:rsid w:val="0065766F"/>
    <w:rsid w:val="00660579"/>
    <w:rsid w:val="00667062"/>
    <w:rsid w:val="00673803"/>
    <w:rsid w:val="0067489B"/>
    <w:rsid w:val="006758EE"/>
    <w:rsid w:val="00677689"/>
    <w:rsid w:val="00692EC1"/>
    <w:rsid w:val="006939FB"/>
    <w:rsid w:val="006B7B5B"/>
    <w:rsid w:val="006D3B15"/>
    <w:rsid w:val="006D4672"/>
    <w:rsid w:val="006E115C"/>
    <w:rsid w:val="006E3B2E"/>
    <w:rsid w:val="006E47B0"/>
    <w:rsid w:val="006F45AC"/>
    <w:rsid w:val="0071582B"/>
    <w:rsid w:val="007328DF"/>
    <w:rsid w:val="00755CCA"/>
    <w:rsid w:val="007603B4"/>
    <w:rsid w:val="00770F64"/>
    <w:rsid w:val="00783057"/>
    <w:rsid w:val="007A3658"/>
    <w:rsid w:val="007A6B27"/>
    <w:rsid w:val="007A709E"/>
    <w:rsid w:val="007A7B34"/>
    <w:rsid w:val="007C1FE6"/>
    <w:rsid w:val="007C75ED"/>
    <w:rsid w:val="007D0F8A"/>
    <w:rsid w:val="007D3032"/>
    <w:rsid w:val="007D3B96"/>
    <w:rsid w:val="00805FC5"/>
    <w:rsid w:val="008135F2"/>
    <w:rsid w:val="00821634"/>
    <w:rsid w:val="00835F54"/>
    <w:rsid w:val="0085030B"/>
    <w:rsid w:val="0087535F"/>
    <w:rsid w:val="00877C96"/>
    <w:rsid w:val="00882BEC"/>
    <w:rsid w:val="008A1EA4"/>
    <w:rsid w:val="008A6B35"/>
    <w:rsid w:val="008B4FA8"/>
    <w:rsid w:val="008C3744"/>
    <w:rsid w:val="008C6A21"/>
    <w:rsid w:val="008D2758"/>
    <w:rsid w:val="008D74A3"/>
    <w:rsid w:val="008F30AB"/>
    <w:rsid w:val="0090531C"/>
    <w:rsid w:val="009108CE"/>
    <w:rsid w:val="00914DF3"/>
    <w:rsid w:val="00923CAA"/>
    <w:rsid w:val="00926423"/>
    <w:rsid w:val="00930884"/>
    <w:rsid w:val="0093269E"/>
    <w:rsid w:val="0094656D"/>
    <w:rsid w:val="00951326"/>
    <w:rsid w:val="00955BD8"/>
    <w:rsid w:val="0097115A"/>
    <w:rsid w:val="00972DA3"/>
    <w:rsid w:val="00973D33"/>
    <w:rsid w:val="00977169"/>
    <w:rsid w:val="00977E34"/>
    <w:rsid w:val="009906AF"/>
    <w:rsid w:val="00992317"/>
    <w:rsid w:val="00994CF0"/>
    <w:rsid w:val="009A086F"/>
    <w:rsid w:val="009A2824"/>
    <w:rsid w:val="009B56A8"/>
    <w:rsid w:val="009C0DD3"/>
    <w:rsid w:val="009E6269"/>
    <w:rsid w:val="00A1001F"/>
    <w:rsid w:val="00A1013E"/>
    <w:rsid w:val="00A10CD2"/>
    <w:rsid w:val="00A17929"/>
    <w:rsid w:val="00A22B6F"/>
    <w:rsid w:val="00A50760"/>
    <w:rsid w:val="00A60248"/>
    <w:rsid w:val="00A60F71"/>
    <w:rsid w:val="00A61FA7"/>
    <w:rsid w:val="00A649CC"/>
    <w:rsid w:val="00A66145"/>
    <w:rsid w:val="00A73617"/>
    <w:rsid w:val="00A83B68"/>
    <w:rsid w:val="00A85E98"/>
    <w:rsid w:val="00AA0DD0"/>
    <w:rsid w:val="00AB2CCD"/>
    <w:rsid w:val="00AB74A3"/>
    <w:rsid w:val="00AC2E42"/>
    <w:rsid w:val="00AC4489"/>
    <w:rsid w:val="00AD4056"/>
    <w:rsid w:val="00AD5A8A"/>
    <w:rsid w:val="00AE0EEE"/>
    <w:rsid w:val="00AE2A26"/>
    <w:rsid w:val="00AF7BC0"/>
    <w:rsid w:val="00B00423"/>
    <w:rsid w:val="00B00C93"/>
    <w:rsid w:val="00B037C1"/>
    <w:rsid w:val="00B15FE5"/>
    <w:rsid w:val="00B27773"/>
    <w:rsid w:val="00B304B0"/>
    <w:rsid w:val="00B31685"/>
    <w:rsid w:val="00B37F41"/>
    <w:rsid w:val="00B57068"/>
    <w:rsid w:val="00B701FC"/>
    <w:rsid w:val="00B80094"/>
    <w:rsid w:val="00B81AA3"/>
    <w:rsid w:val="00B837BB"/>
    <w:rsid w:val="00B8387B"/>
    <w:rsid w:val="00B87F8D"/>
    <w:rsid w:val="00BA02A3"/>
    <w:rsid w:val="00BA1307"/>
    <w:rsid w:val="00BA3BE1"/>
    <w:rsid w:val="00BA5C81"/>
    <w:rsid w:val="00BB4D59"/>
    <w:rsid w:val="00BC03EA"/>
    <w:rsid w:val="00BD717A"/>
    <w:rsid w:val="00BE33D9"/>
    <w:rsid w:val="00BE4E4B"/>
    <w:rsid w:val="00C00423"/>
    <w:rsid w:val="00C074E2"/>
    <w:rsid w:val="00C13A91"/>
    <w:rsid w:val="00C460C1"/>
    <w:rsid w:val="00C55A18"/>
    <w:rsid w:val="00C62EDC"/>
    <w:rsid w:val="00C66C22"/>
    <w:rsid w:val="00C72584"/>
    <w:rsid w:val="00C72EE2"/>
    <w:rsid w:val="00C75509"/>
    <w:rsid w:val="00C873ED"/>
    <w:rsid w:val="00C91EC8"/>
    <w:rsid w:val="00C92948"/>
    <w:rsid w:val="00C95727"/>
    <w:rsid w:val="00CA21AC"/>
    <w:rsid w:val="00CC7BEF"/>
    <w:rsid w:val="00CD059E"/>
    <w:rsid w:val="00CD3F62"/>
    <w:rsid w:val="00CD7AC1"/>
    <w:rsid w:val="00CD7C02"/>
    <w:rsid w:val="00CE5A76"/>
    <w:rsid w:val="00CF2D5C"/>
    <w:rsid w:val="00CF7C4B"/>
    <w:rsid w:val="00D032B3"/>
    <w:rsid w:val="00D060C7"/>
    <w:rsid w:val="00D11B79"/>
    <w:rsid w:val="00D12084"/>
    <w:rsid w:val="00D161E6"/>
    <w:rsid w:val="00D20438"/>
    <w:rsid w:val="00D23535"/>
    <w:rsid w:val="00D27436"/>
    <w:rsid w:val="00D27B14"/>
    <w:rsid w:val="00D4524D"/>
    <w:rsid w:val="00D468FE"/>
    <w:rsid w:val="00D50200"/>
    <w:rsid w:val="00D5183F"/>
    <w:rsid w:val="00D520C7"/>
    <w:rsid w:val="00D53789"/>
    <w:rsid w:val="00D73019"/>
    <w:rsid w:val="00D83090"/>
    <w:rsid w:val="00DA41FD"/>
    <w:rsid w:val="00DB3280"/>
    <w:rsid w:val="00DC02C3"/>
    <w:rsid w:val="00DC3384"/>
    <w:rsid w:val="00DD0585"/>
    <w:rsid w:val="00DE25E4"/>
    <w:rsid w:val="00DE28EC"/>
    <w:rsid w:val="00DE493D"/>
    <w:rsid w:val="00E061A6"/>
    <w:rsid w:val="00E14E08"/>
    <w:rsid w:val="00E236F0"/>
    <w:rsid w:val="00E33F75"/>
    <w:rsid w:val="00E34FD5"/>
    <w:rsid w:val="00E361FA"/>
    <w:rsid w:val="00E42DBA"/>
    <w:rsid w:val="00E577BD"/>
    <w:rsid w:val="00E57D19"/>
    <w:rsid w:val="00E66B2C"/>
    <w:rsid w:val="00E87308"/>
    <w:rsid w:val="00EC45C4"/>
    <w:rsid w:val="00EC62C0"/>
    <w:rsid w:val="00EF55E1"/>
    <w:rsid w:val="00F002BA"/>
    <w:rsid w:val="00F00669"/>
    <w:rsid w:val="00F117B9"/>
    <w:rsid w:val="00F153ED"/>
    <w:rsid w:val="00F23E4C"/>
    <w:rsid w:val="00F25C0A"/>
    <w:rsid w:val="00F30858"/>
    <w:rsid w:val="00F3757A"/>
    <w:rsid w:val="00F40534"/>
    <w:rsid w:val="00F5128B"/>
    <w:rsid w:val="00F60A9D"/>
    <w:rsid w:val="00F9135E"/>
    <w:rsid w:val="00F914AF"/>
    <w:rsid w:val="00FA3AFB"/>
    <w:rsid w:val="00FA6E9A"/>
    <w:rsid w:val="00FB5982"/>
    <w:rsid w:val="00FC22F8"/>
    <w:rsid w:val="00FF4343"/>
    <w:rsid w:val="00FF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0501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nucidvinceva</cp:lastModifiedBy>
  <cp:revision>3</cp:revision>
  <cp:lastPrinted>2024-08-19T05:02:00Z</cp:lastPrinted>
  <dcterms:created xsi:type="dcterms:W3CDTF">2024-08-23T09:35:00Z</dcterms:created>
  <dcterms:modified xsi:type="dcterms:W3CDTF">2024-08-27T03:45:00Z</dcterms:modified>
</cp:coreProperties>
</file>